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111C1F" w:rsidTr="000E7606">
        <w:tc>
          <w:tcPr>
            <w:tcW w:w="3261" w:type="dxa"/>
            <w:shd w:val="clear" w:color="auto" w:fill="E7E6E6" w:themeFill="background2"/>
          </w:tcPr>
          <w:p w:rsidR="0075328A" w:rsidRPr="00111C1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111C1F" w:rsidRDefault="00AF6E23" w:rsidP="00230905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Основы инженерного строительства и сантехника</w:t>
            </w:r>
          </w:p>
        </w:tc>
      </w:tr>
      <w:tr w:rsidR="00064562" w:rsidRPr="00111C1F" w:rsidTr="000E7606">
        <w:tc>
          <w:tcPr>
            <w:tcW w:w="3261" w:type="dxa"/>
            <w:shd w:val="clear" w:color="auto" w:fill="E7E6E6" w:themeFill="background2"/>
          </w:tcPr>
          <w:p w:rsidR="00064562" w:rsidRPr="00111C1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111C1F" w:rsidRDefault="00064562" w:rsidP="00064562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111C1F" w:rsidRDefault="00064562" w:rsidP="00064562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111C1F" w:rsidTr="000E7606">
        <w:tc>
          <w:tcPr>
            <w:tcW w:w="3261" w:type="dxa"/>
            <w:shd w:val="clear" w:color="auto" w:fill="E7E6E6" w:themeFill="background2"/>
          </w:tcPr>
          <w:p w:rsidR="00064562" w:rsidRPr="00111C1F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111C1F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111C1F" w:rsidTr="000E7606">
        <w:tc>
          <w:tcPr>
            <w:tcW w:w="3261" w:type="dxa"/>
            <w:shd w:val="clear" w:color="auto" w:fill="E7E6E6" w:themeFill="background2"/>
          </w:tcPr>
          <w:p w:rsidR="00230905" w:rsidRPr="00111C1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111C1F" w:rsidRDefault="00AF6E23" w:rsidP="009B60C5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4 з.е.</w:t>
            </w:r>
          </w:p>
        </w:tc>
      </w:tr>
      <w:tr w:rsidR="009B60C5" w:rsidRPr="00111C1F" w:rsidTr="000E7606">
        <w:tc>
          <w:tcPr>
            <w:tcW w:w="3261" w:type="dxa"/>
            <w:shd w:val="clear" w:color="auto" w:fill="E7E6E6" w:themeFill="background2"/>
          </w:tcPr>
          <w:p w:rsidR="009B60C5" w:rsidRPr="00111C1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111C1F" w:rsidRDefault="00AF6E23" w:rsidP="009B60C5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Экзамен</w:t>
            </w:r>
          </w:p>
        </w:tc>
      </w:tr>
      <w:tr w:rsidR="00CB2C49" w:rsidRPr="00111C1F" w:rsidTr="000E7606">
        <w:tc>
          <w:tcPr>
            <w:tcW w:w="3261" w:type="dxa"/>
            <w:shd w:val="clear" w:color="auto" w:fill="E7E6E6" w:themeFill="background2"/>
          </w:tcPr>
          <w:p w:rsidR="00CB2C49" w:rsidRPr="00111C1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111C1F" w:rsidRDefault="001C7B4B" w:rsidP="00CB2C49">
            <w:pPr>
              <w:rPr>
                <w:i/>
                <w:sz w:val="24"/>
                <w:szCs w:val="24"/>
                <w:highlight w:val="yellow"/>
              </w:rPr>
            </w:pPr>
            <w:r w:rsidRPr="00111C1F">
              <w:rPr>
                <w:i/>
                <w:sz w:val="24"/>
                <w:szCs w:val="24"/>
              </w:rPr>
              <w:t>П</w:t>
            </w:r>
            <w:r w:rsidR="00064562" w:rsidRPr="00111C1F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064562" w:rsidP="001C7B4B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Крат</w:t>
            </w:r>
            <w:r w:rsidR="001C7B4B" w:rsidRPr="00111C1F">
              <w:rPr>
                <w:b/>
                <w:i/>
                <w:sz w:val="24"/>
                <w:szCs w:val="24"/>
              </w:rPr>
              <w:t>к</w:t>
            </w:r>
            <w:r w:rsidRPr="00111C1F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1. </w:t>
            </w:r>
            <w:r w:rsidR="008815A4" w:rsidRPr="00111C1F">
              <w:rPr>
                <w:sz w:val="24"/>
                <w:szCs w:val="24"/>
              </w:rPr>
              <w:t>Введение в курс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spacing w:before="40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2. </w:t>
            </w:r>
            <w:r w:rsidR="008815A4" w:rsidRPr="00111C1F">
              <w:rPr>
                <w:sz w:val="24"/>
                <w:szCs w:val="24"/>
              </w:rPr>
              <w:t>Состав и содержание проекта строительства или реконструкции предприятий пищевой отрасли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8815A4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3. </w:t>
            </w:r>
            <w:r w:rsidR="008815A4" w:rsidRPr="00111C1F">
              <w:rPr>
                <w:sz w:val="24"/>
                <w:szCs w:val="24"/>
              </w:rPr>
              <w:t>Строительные материалы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Тема 4. Конструктивные элементы зданий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spacing w:before="40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5. </w:t>
            </w:r>
            <w:r w:rsidRPr="00111C1F">
              <w:rPr>
                <w:bCs/>
                <w:sz w:val="24"/>
                <w:szCs w:val="24"/>
              </w:rPr>
              <w:t>Проектирование и эксплуатация основных частей зданий, бытовых и вспомогательных помещений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6. </w:t>
            </w:r>
            <w:r w:rsidRPr="00111C1F">
              <w:rPr>
                <w:bCs/>
                <w:sz w:val="24"/>
                <w:szCs w:val="24"/>
              </w:rPr>
              <w:t>Водоснабжение промышленных предприятий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7. </w:t>
            </w:r>
            <w:r w:rsidRPr="00111C1F">
              <w:rPr>
                <w:bCs/>
                <w:sz w:val="24"/>
                <w:szCs w:val="24"/>
              </w:rPr>
              <w:t>Проектирование систем канализации</w:t>
            </w:r>
          </w:p>
        </w:tc>
      </w:tr>
      <w:tr w:rsidR="008815A4" w:rsidRPr="00111C1F" w:rsidTr="000E7606">
        <w:tc>
          <w:tcPr>
            <w:tcW w:w="10490" w:type="dxa"/>
            <w:gridSpan w:val="5"/>
          </w:tcPr>
          <w:p w:rsidR="008815A4" w:rsidRPr="00111C1F" w:rsidRDefault="008815A4" w:rsidP="008815A4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 xml:space="preserve">Тема 8. </w:t>
            </w:r>
            <w:r w:rsidRPr="00111C1F">
              <w:rPr>
                <w:bCs/>
                <w:sz w:val="24"/>
                <w:szCs w:val="24"/>
              </w:rPr>
              <w:t>Отопление зданий промышленных предприятий</w:t>
            </w:r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111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B04F4" w:rsidRPr="00111C1F" w:rsidRDefault="002B04F4" w:rsidP="00111C1F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 xml:space="preserve">Рыбаков, Ю. С. Проектирование предприятий пищевой промышленности [Текст] : учебное пособие / Ю. С. Рыбаков ; М-во образования и науки Рос. Федерации, Урал. гос. экон. ун-т. - </w:t>
            </w:r>
            <w:r w:rsidR="00111C1F" w:rsidRPr="00111C1F">
              <w:rPr>
                <w:color w:val="000000"/>
                <w:sz w:val="24"/>
                <w:szCs w:val="24"/>
              </w:rPr>
              <w:t>Екатеринбург:</w:t>
            </w:r>
            <w:r w:rsidRPr="00111C1F">
              <w:rPr>
                <w:color w:val="000000"/>
                <w:sz w:val="24"/>
                <w:szCs w:val="24"/>
              </w:rPr>
              <w:t xml:space="preserve"> [Издательство УрГЭУ], 2015. - 116 с. </w:t>
            </w:r>
            <w:hyperlink r:id="rId8" w:history="1">
              <w:r w:rsidRPr="00111C1F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http://lib.usue.ru/resource/limit/ump/15/p483341.pdf</w:t>
              </w:r>
            </w:hyperlink>
            <w:r w:rsidRPr="00111C1F">
              <w:rPr>
                <w:color w:val="000000"/>
                <w:sz w:val="24"/>
                <w:szCs w:val="24"/>
              </w:rPr>
              <w:t> 20экз</w:t>
            </w:r>
          </w:p>
          <w:p w:rsidR="00CB2C49" w:rsidRPr="00111C1F" w:rsidRDefault="00CB2C49" w:rsidP="00111C1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815A4" w:rsidRPr="00111C1F" w:rsidRDefault="002B04F4" w:rsidP="00111C1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>Павлова, А. И. Сборник задач по строительным конструкциям [Электронный ресурс] : учебное пособие для студентов средних специальных учебных заведений, обучающихся по направлению 08.02.01 "Строительство и эксплуатация зданий и сооружений" / А. И. Павлова. - Москва : ИНФРА-М, 2019. - 143 с. </w:t>
            </w:r>
            <w:hyperlink r:id="rId9" w:history="1">
              <w:r w:rsidRPr="00111C1F">
                <w:rPr>
                  <w:rStyle w:val="aff2"/>
                  <w:i/>
                  <w:iCs/>
                  <w:sz w:val="24"/>
                  <w:szCs w:val="24"/>
                </w:rPr>
                <w:t>http://znanium.com/go.php?id=988152</w:t>
              </w:r>
            </w:hyperlink>
          </w:p>
        </w:tc>
      </w:tr>
      <w:tr w:rsidR="00CB2C49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CB2C49" w:rsidRPr="00111C1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111C1F">
              <w:rPr>
                <w:b/>
                <w:i/>
                <w:sz w:val="24"/>
                <w:szCs w:val="24"/>
              </w:rPr>
              <w:t>систем, онлайн</w:t>
            </w:r>
            <w:r w:rsidRPr="00111C1F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111C1F" w:rsidTr="000E7606">
        <w:tc>
          <w:tcPr>
            <w:tcW w:w="10490" w:type="dxa"/>
            <w:gridSpan w:val="5"/>
          </w:tcPr>
          <w:p w:rsidR="00CB2C49" w:rsidRPr="00111C1F" w:rsidRDefault="00CB2C49" w:rsidP="00CB2C49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111C1F">
              <w:rPr>
                <w:b/>
                <w:sz w:val="24"/>
                <w:szCs w:val="24"/>
              </w:rPr>
              <w:t xml:space="preserve"> </w:t>
            </w:r>
          </w:p>
          <w:p w:rsidR="00CB2C49" w:rsidRPr="00111C1F" w:rsidRDefault="00CB2C49" w:rsidP="00CB2C49">
            <w:pPr>
              <w:jc w:val="both"/>
              <w:rPr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11C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11C1F" w:rsidRDefault="00CB2C49" w:rsidP="00064562">
            <w:pPr>
              <w:jc w:val="both"/>
              <w:rPr>
                <w:sz w:val="24"/>
                <w:szCs w:val="24"/>
              </w:rPr>
            </w:pPr>
            <w:r w:rsidRPr="00111C1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11C1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111C1F" w:rsidRDefault="00CB2C49" w:rsidP="00CB2C49">
            <w:pPr>
              <w:rPr>
                <w:b/>
                <w:sz w:val="24"/>
                <w:szCs w:val="24"/>
              </w:rPr>
            </w:pPr>
            <w:r w:rsidRPr="00111C1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111C1F" w:rsidRDefault="00CB2C49" w:rsidP="00CB2C49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Общего доступа</w:t>
            </w:r>
          </w:p>
          <w:p w:rsidR="00CB2C49" w:rsidRPr="00111C1F" w:rsidRDefault="00CB2C49" w:rsidP="00CB2C49">
            <w:pPr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C7B4B" w:rsidRPr="00111C1F" w:rsidTr="000E7606">
        <w:tc>
          <w:tcPr>
            <w:tcW w:w="10490" w:type="dxa"/>
            <w:gridSpan w:val="5"/>
            <w:shd w:val="clear" w:color="auto" w:fill="E7E6E6" w:themeFill="background2"/>
          </w:tcPr>
          <w:p w:rsidR="001C7B4B" w:rsidRPr="00111C1F" w:rsidRDefault="001C7B4B" w:rsidP="001C7B4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11C1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C7B4B" w:rsidRPr="00111C1F" w:rsidTr="000E7606">
        <w:tc>
          <w:tcPr>
            <w:tcW w:w="10490" w:type="dxa"/>
            <w:gridSpan w:val="5"/>
          </w:tcPr>
          <w:p w:rsidR="001C7B4B" w:rsidRPr="00111C1F" w:rsidRDefault="001C7B4B" w:rsidP="001C7B4B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111C1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64562" w:rsidTr="000E7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5098" w:type="dxa"/>
            <w:gridSpan w:val="3"/>
          </w:tcPr>
          <w:p w:rsidR="00064562" w:rsidRDefault="00064562" w:rsidP="008815A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</w:tc>
        <w:tc>
          <w:tcPr>
            <w:tcW w:w="5098" w:type="dxa"/>
          </w:tcPr>
          <w:p w:rsidR="00064562" w:rsidRDefault="000E7606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8815A4">
              <w:rPr>
                <w:sz w:val="24"/>
                <w:szCs w:val="24"/>
              </w:rPr>
              <w:t>Гусева Т.И</w:t>
            </w:r>
            <w:r w:rsidR="00064562">
              <w:rPr>
                <w:sz w:val="24"/>
                <w:szCs w:val="24"/>
              </w:rPr>
              <w:t>.</w:t>
            </w:r>
          </w:p>
        </w:tc>
      </w:tr>
    </w:tbl>
    <w:p w:rsidR="00064562" w:rsidRPr="007B4F45" w:rsidRDefault="00064562" w:rsidP="008815A4">
      <w:pPr>
        <w:rPr>
          <w:sz w:val="16"/>
          <w:szCs w:val="16"/>
          <w:u w:val="single"/>
        </w:rPr>
      </w:pP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</w:t>
      </w:r>
    </w:p>
    <w:p w:rsidR="000E7606" w:rsidRDefault="000E7606" w:rsidP="000E7606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0E7606" w:rsidRDefault="000E7606" w:rsidP="000E760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0E7606" w:rsidRDefault="000E7606" w:rsidP="000E7606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0E7606" w:rsidRDefault="000E7606" w:rsidP="000E7606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064562" w:rsidRDefault="000E7606" w:rsidP="0061508B">
      <w:pPr>
        <w:ind w:left="-284"/>
        <w:rPr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ED" w:rsidRDefault="000320ED">
      <w:r>
        <w:separator/>
      </w:r>
    </w:p>
  </w:endnote>
  <w:endnote w:type="continuationSeparator" w:id="0">
    <w:p w:rsidR="000320ED" w:rsidRDefault="0003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ED" w:rsidRDefault="000320ED">
      <w:r>
        <w:separator/>
      </w:r>
    </w:p>
  </w:footnote>
  <w:footnote w:type="continuationSeparator" w:id="0">
    <w:p w:rsidR="000320ED" w:rsidRDefault="0003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5E0"/>
    <w:multiLevelType w:val="multilevel"/>
    <w:tmpl w:val="9A02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BF1755C"/>
    <w:multiLevelType w:val="multilevel"/>
    <w:tmpl w:val="32B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3B3BE0"/>
    <w:multiLevelType w:val="multilevel"/>
    <w:tmpl w:val="7716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ABD3B4E"/>
    <w:multiLevelType w:val="multilevel"/>
    <w:tmpl w:val="01B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20265"/>
    <w:multiLevelType w:val="multilevel"/>
    <w:tmpl w:val="01B0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19"/>
  </w:num>
  <w:num w:numId="4">
    <w:abstractNumId w:val="6"/>
  </w:num>
  <w:num w:numId="5">
    <w:abstractNumId w:val="65"/>
  </w:num>
  <w:num w:numId="6">
    <w:abstractNumId w:val="66"/>
  </w:num>
  <w:num w:numId="7">
    <w:abstractNumId w:val="51"/>
  </w:num>
  <w:num w:numId="8">
    <w:abstractNumId w:val="43"/>
  </w:num>
  <w:num w:numId="9">
    <w:abstractNumId w:val="61"/>
  </w:num>
  <w:num w:numId="10">
    <w:abstractNumId w:val="63"/>
  </w:num>
  <w:num w:numId="11">
    <w:abstractNumId w:val="21"/>
  </w:num>
  <w:num w:numId="12">
    <w:abstractNumId w:val="33"/>
  </w:num>
  <w:num w:numId="13">
    <w:abstractNumId w:val="60"/>
  </w:num>
  <w:num w:numId="14">
    <w:abstractNumId w:val="25"/>
  </w:num>
  <w:num w:numId="15">
    <w:abstractNumId w:val="52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8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4"/>
  </w:num>
  <w:num w:numId="36">
    <w:abstractNumId w:val="8"/>
  </w:num>
  <w:num w:numId="37">
    <w:abstractNumId w:val="48"/>
  </w:num>
  <w:num w:numId="38">
    <w:abstractNumId w:val="49"/>
  </w:num>
  <w:num w:numId="39">
    <w:abstractNumId w:val="10"/>
  </w:num>
  <w:num w:numId="40">
    <w:abstractNumId w:val="30"/>
  </w:num>
  <w:num w:numId="41">
    <w:abstractNumId w:val="4"/>
  </w:num>
  <w:num w:numId="42">
    <w:abstractNumId w:val="23"/>
  </w:num>
  <w:num w:numId="43">
    <w:abstractNumId w:val="1"/>
  </w:num>
  <w:num w:numId="44">
    <w:abstractNumId w:val="53"/>
  </w:num>
  <w:num w:numId="45">
    <w:abstractNumId w:val="64"/>
  </w:num>
  <w:num w:numId="46">
    <w:abstractNumId w:val="39"/>
  </w:num>
  <w:num w:numId="47">
    <w:abstractNumId w:val="28"/>
  </w:num>
  <w:num w:numId="48">
    <w:abstractNumId w:val="57"/>
  </w:num>
  <w:num w:numId="49">
    <w:abstractNumId w:val="68"/>
  </w:num>
  <w:num w:numId="50">
    <w:abstractNumId w:val="45"/>
  </w:num>
  <w:num w:numId="51">
    <w:abstractNumId w:val="20"/>
  </w:num>
  <w:num w:numId="52">
    <w:abstractNumId w:val="2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7"/>
  </w:num>
  <w:num w:numId="58">
    <w:abstractNumId w:val="5"/>
  </w:num>
  <w:num w:numId="59">
    <w:abstractNumId w:val="13"/>
  </w:num>
  <w:num w:numId="60">
    <w:abstractNumId w:val="38"/>
  </w:num>
  <w:num w:numId="61">
    <w:abstractNumId w:val="29"/>
  </w:num>
  <w:num w:numId="62">
    <w:abstractNumId w:val="50"/>
  </w:num>
  <w:num w:numId="63">
    <w:abstractNumId w:val="7"/>
  </w:num>
  <w:num w:numId="64">
    <w:abstractNumId w:val="55"/>
  </w:num>
  <w:num w:numId="65">
    <w:abstractNumId w:val="22"/>
  </w:num>
  <w:num w:numId="66">
    <w:abstractNumId w:val="58"/>
  </w:num>
  <w:num w:numId="67">
    <w:abstractNumId w:val="31"/>
  </w:num>
  <w:num w:numId="68">
    <w:abstractNumId w:val="0"/>
  </w:num>
  <w:num w:numId="69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20ED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E7606"/>
    <w:rsid w:val="000E762D"/>
    <w:rsid w:val="000F2C39"/>
    <w:rsid w:val="000F3B87"/>
    <w:rsid w:val="00100104"/>
    <w:rsid w:val="00111C1F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C7B4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04F4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15A4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AF6E23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857F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3A79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B1290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4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88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6CC9-5D48-43BC-9433-D6947D8B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326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2936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48</cp:revision>
  <cp:lastPrinted>2019-03-14T07:14:00Z</cp:lastPrinted>
  <dcterms:created xsi:type="dcterms:W3CDTF">2019-02-15T10:16:00Z</dcterms:created>
  <dcterms:modified xsi:type="dcterms:W3CDTF">2019-08-09T04:08:00Z</dcterms:modified>
</cp:coreProperties>
</file>